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CellSpacing w:w="15" w:type="dxa"/>
        <w:tblInd w:w="-10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796EC0" w:rsidRPr="00796EC0" w:rsidTr="00796EC0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96EC0" w:rsidRPr="00796EC0" w:rsidRDefault="00796EC0" w:rsidP="00796EC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begin"/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  <w:instrText xml:space="preserve"> HYPERLINK "http://doshkolnik.ru/pedagogika/19594-podderzhka-detskoiy-iniciativy-v-razlichnyh-vidah-deyatelnosti.html" </w:instrText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separate"/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color w:val="003479"/>
                <w:sz w:val="40"/>
                <w:szCs w:val="40"/>
                <w:lang w:eastAsia="ru-RU"/>
              </w:rPr>
              <w:t>Поддержка детской инициативы в различных видах деятельности</w:t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end"/>
            </w:r>
            <w:r w:rsidR="009D1B24"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  <w:t xml:space="preserve"> </w:t>
            </w:r>
            <w:r w:rsidR="009D1B24" w:rsidRPr="009D1B24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40"/>
                <w:szCs w:val="40"/>
                <w:lang w:eastAsia="ru-RU"/>
              </w:rPr>
              <w:t>МКДОУ № 5 «Звездочка»</w:t>
            </w:r>
          </w:p>
        </w:tc>
      </w:tr>
    </w:tbl>
    <w:p w:rsidR="00796EC0" w:rsidRPr="00796EC0" w:rsidRDefault="00796EC0" w:rsidP="00796E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07" w:type="dxa"/>
        <w:tblCellSpacing w:w="15" w:type="dxa"/>
        <w:tblInd w:w="-10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796EC0" w:rsidRPr="00796EC0" w:rsidTr="00796EC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EC0" w:rsidRPr="00796EC0" w:rsidRDefault="00796EC0" w:rsidP="00796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из самых актуальных в современной педагогике была и остается проблема формирования у детей самостоятельности и инициативности. Что же такое инициатива? Инициатива —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(от. франц. </w:t>
            </w:r>
            <w:proofErr w:type="spellStart"/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initiative</w:t>
            </w:r>
            <w:proofErr w:type="spellEnd"/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от лат. </w:t>
            </w:r>
            <w:proofErr w:type="spellStart"/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initium</w:t>
            </w:r>
            <w:proofErr w:type="spellEnd"/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— начало)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почин, внутреннее побуждение к новым формам деятельности, руководящая роль в каком-либо действии; внутреннее побуждение к новым формам деятельности, предприимчивости; руководящая роль в каких-либо действиях.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ФГОС ДО указывается, что одним из основных принципов дошкольного образования является поддержка детской инициативы в различных видах деятельности, необходимой для создания социальной ситуации развития детей. Что это значит — инициативный ребенок дошкольного возраста? Такое качество, как инициативность, проявляется тогда, когда ребенок самостоятельно делает выбор тематики игровой деятельности, ставит и решает игровые проблемные ситуац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ии. 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ФГОС ДО отмечается необходимость создания условий для свободного выбора детьми различных видов деятельности, форм совместного взаимодействия и их участников. Детская инициатива является важнейшим показателем детского развития, это способность детей к самостоятельным, активным действиям, развитие коммуникативных способностей детей, позволяющих разрешать конфликтные ситуации со сверстниками, развитие умения детей работать в группе сверстников. Инициативный ребенок стремится к организации различных продуктивных видов самостоятельной деятельности, игр, такой ребенок умеет найти занятие по – желанию, участников по совместной деятельности, заинтересовать других детей, самостоятельно объясняет явления природы и поступки других людей, отличается способностью к принятию собственных решений. У инициативного ребенка ярко проявляются такие отличительные черты, как любознательность, изобретательность, пытливость ума.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Выделяют четыре сферы инициативы:</w:t>
            </w:r>
          </w:p>
          <w:p w:rsidR="00796EC0" w:rsidRPr="00796EC0" w:rsidRDefault="00796EC0" w:rsidP="00796E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инициатива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(включенность ребенка во взаимодействие со сверстниками, где развиваются </w:t>
            </w:r>
            <w:proofErr w:type="spellStart"/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коммуникативная функция речи)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инициатива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(включенность в сюжетную игру как основную творческую деятельность ребенка, где развиваются воображение, образное мышление)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инициатива как целеполагание и волевое усилие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(включенность в разные виды продуктивной деятельности – рисование, лепка, конструирование, требующие усилий по преодолению </w:t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«сопротивления»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материала, где развиваются произвольность, планирующая функция речи)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инициатива – любознательность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нашем детском саду педагоги используют в своей работе следующие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 и способы поддержки детской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инициативы: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уважать индивидуальные вкусы и привычки детей;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оптимального уровня нагрузки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соответствии со способностями и возможностями ребенка так, чтобы он справился с заданием)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процессе деятельности: активности, творческого)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похвала, подбадривание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(правильности осуществляемого ребенком действия, а не его самого)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благоприятной атмосферы, доброжелательность со стороны педагога, отказ педагога от высказывания оценок и критики в адрес ребенка;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оценка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(как итогового, так и промежуточного результата)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внимания к интересам и потребностям каждого ребенка;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косвенная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недирективная</w:t>
            </w:r>
            <w:proofErr w:type="spellEnd"/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помощь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(подсказать желаемое действие, направить и т. д.)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пример воспитателя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(использование грамотной правильной речи, отношение к собеседнику, настроение и т. д.)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запрета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выбор партнера для действия, игры, роли и т. д.)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альтернативы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(другого способа, варианта действия)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своевременное изменение предметно-пространственной развивающей среды с учетом обогащающегося жизненного и игрового опыта детей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(лабораторное оборудование, материалы, атрибуты, инвентарь для различных видов деятельности, к которым обеспечен беспрепятственный доступ и т. д.)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(выбора различных форм деятельности: индивидуальной, парной, групповой; сменности игрового материала, художественных произведений (книги, картины, аудио- и видеозаписи)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музыкальных и спортивных атрибутов).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отмечать и приветствовать даже самые минимальные успехи детей;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детям возможности активно задавать вопросы.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критиковать результаты деятельности ребенка и его самого как личность;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простые и понятные детям нормы жизни группы, четко исполнять правила поведения всеми детьми;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поторапливания</w:t>
            </w:r>
            <w:proofErr w:type="spellEnd"/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обращаться к детям, с просьбой продемонстрировать свои достижения и научить его добиваться таких же результатов сверстников;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(маме, бабушке, папе, другу)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6EC0" w:rsidRPr="00796EC0" w:rsidRDefault="00796EC0" w:rsidP="00796E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детей к планированию жизни группы на день и на более отдаленную перспективу, обсуждать совместные проекты.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 работа в этом направлении придерживается 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следующих принципов:</w:t>
            </w:r>
          </w:p>
          <w:p w:rsidR="00796EC0" w:rsidRPr="00796EC0" w:rsidRDefault="00796EC0" w:rsidP="00796E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Вариативности —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      </w:r>
          </w:p>
          <w:p w:rsidR="00796EC0" w:rsidRPr="00796EC0" w:rsidRDefault="00796EC0" w:rsidP="00796E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— стимулирование детей на активный поиск новых знаний в совместной деятельности с взрослым, в игре и в самостоятельной деятельности.</w:t>
            </w:r>
          </w:p>
          <w:p w:rsidR="00796EC0" w:rsidRPr="00796EC0" w:rsidRDefault="00796EC0" w:rsidP="00796E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Креативности — создание ситуаций, в которых ребенок может реализовать свой творческий потенциал через совместную и индивидуальную деятельность.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дети верили в свои силы, развивались и экс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периментировали, педагоги  поощряют 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тиву, 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в своей практике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различные приемы и методы: продуктивные виды деятельности, совместная исследовательская деятельность взрослого и детей, опыты и экспериментирования, интегрированные познавательные занятия, наблюдение и труд в уголке природы, ритуал планирования самостоятельной деятельности, совместная деятельность взрослого и детей, организация проектной деятельности, самостоятельная деятельность детей, групповой сбор; а также, такие приемы, как алгоритмы, моделирование ситуаций, индивидуально-личностное общение с ребенком.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Активно использую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тся</w:t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Продуктивные виды деятельности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(конструирование, рисование, лепка, аппликация)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процессе продуктивной деятельности у детей формируются такие качества личности, как умственная активность, любознательность, самостоятельность, инициатива, умение проявлять самостоятельность и инициативу в продумывании содержания, подборе изобразительных материалов, использовании разнообразных средств художественной выразительности. которые являются основными компонентами творческой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п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ребенку </w:t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«оформить»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его работу в конечный продукт, например, сделать рамку для рисунков, выставку, повесить на стену грамоты, создать альбом достижений и т.д. Для развития детской самостоятельной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зобразительной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собирается</w:t>
            </w:r>
            <w:proofErr w:type="gramEnd"/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тематическая подборка схем для рисования и лепки, конструирования из различных видов строительного материала, схемы мозаик и головоломок.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Самостоятельная деятельность детей.</w:t>
            </w:r>
          </w:p>
          <w:p w:rsidR="00796EC0" w:rsidRPr="00796EC0" w:rsidRDefault="009D1B24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</w:t>
            </w:r>
            <w:bookmarkStart w:id="0" w:name="_GoBack"/>
            <w:bookmarkEnd w:id="0"/>
            <w:r w:rsidR="00796EC0"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создает для детей разнообразную предметно – пространственную развивающую среду в группе, которая должна обеспечивать каждому ребенку познавательную активность, должна соответствовать разнообразным интересам детей и иметь развивающий характер. Также детям предоставляется возможность действовать индивидуально или вместе со сверстниками.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Групповой сбор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часть ежедневного распорядка, которая проводится в определенное время, в специально оборудованном месте, где дети самостоятельно планируют и осуществляют выбор деятельности на основе собственных интересов и потребностей в различных центрах.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Трудовая деятельность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практике педагоги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такие условия для трудовой деятельности, где старшие дошкольники оказывают помощь друг другу, поправляют друг друга, проявляют инициативу и самостоятельность, правильно относятся к оценке своего труда.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Метод </w:t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«проектов»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боте со старшими дошкольниками педагоги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технологию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которая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актуальна для развития инициативы и самостоятельности у детей, формирования умения делать выбор. Здесь важно быть партнером, помощником детей. “Метод проектов” способствует пониманию детьми необходимости социального приспособления людей друг к другу: умение договариваться, откликаться на чужие идеи, умение сотрудничать, принимать чужую точку зрения.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Ритуал планирования самостоятельной деятельности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этого ритуала дети садятся и зарисовывают символами, а некоторые уже пишут, чем бы они хотели заниматься во второй половине дня. Затем, дети свои планы вывешивают на доску и проговаривают, чем они будут заниматься.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Проблемное обучение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где у него происходит формирование подвижности и вариативности мышления, активизация мыслительной деятельности.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проведения таких форм работы с детьми необходимо создавать условия, чтобы дети о многом догадывались самостоятельно, получали от этого удовольствие, самостоятельно включались в игровые ситуации и инициировали их, творчески развивая игровой сюжет, используя знания, полученные из разных источников. Надо тактично 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сотрудничать с детьми: не стараться всё сразу показывать и объяснять, не давать готовые инструкции, а оказывать </w:t>
            </w:r>
            <w:proofErr w:type="spellStart"/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недирективную</w:t>
            </w:r>
            <w:proofErr w:type="spellEnd"/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в самостоятельной игре детей, стимулировать их активность в разных видах деятельности.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ДО отмечает, что воспитательную или образовательную задачу нельзя успешно решить без плодотворн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контакта с семьей. Поэтому педагоги МКДОУ № 5 «Звездочка»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тесно организую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 с родителями воспитанников: строится она на основе сотрудничества. Организуемая работа с семьей позволяет вовлечь родителей в образовательный процесс, но и сплачивает семью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(многие задания выполняются совместно)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нацеливает родителей на необходимость поддержания в ребенке самостоятельности, инициативности, любознательности. Родители вместе с детьми с увлечением изготавливают книжки, оформляют альбомы, плакаты, организуют фотосессии, участвуют в проектной и продуктивной деятельности. Презентуя продукты детского творчества другим детям, родителям, педагогам </w:t>
            </w:r>
            <w:r w:rsidRPr="00796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(концерты, выставки и др.)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взрослые поддерживают чувство гордости ребенка за свой труд и удовлетворение его своими результатами.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инициатива выражается тогда, когда ребенок становится и инициатором, и исполнителем, и полноправным участником, субъектом социальных отношений.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правильно построенной работе с детьми, можно заметить, что дети становятся более самостоятельными и инициативными, у них повышается уровень самоконтроля, оценка детьми своих возможностей становится более объективной, дети самостоятельно осваивают материал, используя при этом разнообразные средства, могут анализировать информацию, самостоятельно делать выводы. Дети умеют ставить цель и задачи своей деятельности, анализировать ее условия, формулировать проблемы и гипотезы, предположения о вариантах решения проблемных ситуаций, организовывать и корректировать ход как индивидуальной, так и совместной деятельности, достигая положительного результата.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 из выше сказанного, можно признать, что самостоятельность, инициативность ребёнка необходимо развивать на протяжении всего периода дошкольного возраста.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заключении хотелось бы всем напомнить, что </w:t>
            </w:r>
            <w:r w:rsidRPr="00796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властелином»</w:t>
            </w:r>
            <w:r w:rsidRPr="0079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96EC0" w:rsidRPr="00796EC0" w:rsidRDefault="00796EC0" w:rsidP="00796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6EC0" w:rsidRPr="00796EC0" w:rsidTr="00796EC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EC0" w:rsidRPr="00796EC0" w:rsidRDefault="00796EC0" w:rsidP="00796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1236" w:rsidRPr="00796EC0" w:rsidRDefault="00351236">
      <w:pPr>
        <w:rPr>
          <w:rFonts w:ascii="Times New Roman" w:hAnsi="Times New Roman" w:cs="Times New Roman"/>
          <w:sz w:val="28"/>
          <w:szCs w:val="28"/>
        </w:rPr>
      </w:pPr>
    </w:p>
    <w:sectPr w:rsidR="00351236" w:rsidRPr="00796EC0" w:rsidSect="00796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11FB5"/>
    <w:multiLevelType w:val="multilevel"/>
    <w:tmpl w:val="2C6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E0FCD"/>
    <w:multiLevelType w:val="multilevel"/>
    <w:tmpl w:val="B6A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24853"/>
    <w:multiLevelType w:val="multilevel"/>
    <w:tmpl w:val="D7C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61377"/>
    <w:multiLevelType w:val="multilevel"/>
    <w:tmpl w:val="EFD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513F0"/>
    <w:multiLevelType w:val="multilevel"/>
    <w:tmpl w:val="FEC6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C0"/>
    <w:rsid w:val="00351236"/>
    <w:rsid w:val="00796EC0"/>
    <w:rsid w:val="009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D588-8798-47AD-B74D-E288204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2023-07-20T01:03:00Z</dcterms:created>
  <dcterms:modified xsi:type="dcterms:W3CDTF">2023-07-20T01:16:00Z</dcterms:modified>
</cp:coreProperties>
</file>